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D24" w:rsidRDefault="0098395F">
      <w:pPr>
        <w:rPr>
          <w:rFonts w:ascii="Times New Roman" w:hAnsi="Times New Roman" w:cs="Times New Roman"/>
          <w:sz w:val="28"/>
          <w:szCs w:val="28"/>
        </w:rPr>
      </w:pPr>
      <w:r w:rsidRPr="0098395F">
        <w:rPr>
          <w:rFonts w:ascii="Times New Roman" w:hAnsi="Times New Roman" w:cs="Times New Roman"/>
          <w:sz w:val="28"/>
          <w:szCs w:val="28"/>
        </w:rPr>
        <w:t>BAROUL ARGEȘ</w:t>
      </w:r>
    </w:p>
    <w:p w:rsidR="0098395F" w:rsidRDefault="0098395F">
      <w:pPr>
        <w:rPr>
          <w:rFonts w:ascii="Times New Roman" w:hAnsi="Times New Roman" w:cs="Times New Roman"/>
          <w:sz w:val="28"/>
          <w:szCs w:val="28"/>
        </w:rPr>
      </w:pPr>
    </w:p>
    <w:p w:rsidR="0098395F" w:rsidRDefault="0098395F">
      <w:pPr>
        <w:rPr>
          <w:rFonts w:ascii="Times New Roman" w:hAnsi="Times New Roman" w:cs="Times New Roman"/>
          <w:sz w:val="28"/>
          <w:szCs w:val="28"/>
        </w:rPr>
      </w:pPr>
    </w:p>
    <w:p w:rsidR="0098395F" w:rsidRDefault="00A53E23" w:rsidP="009839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COMUNICAT</w:t>
      </w:r>
      <w:r w:rsidR="0098395F">
        <w:rPr>
          <w:rFonts w:ascii="Times New Roman" w:hAnsi="Times New Roman" w:cs="Times New Roman"/>
          <w:sz w:val="28"/>
          <w:szCs w:val="28"/>
        </w:rPr>
        <w:t>,</w:t>
      </w:r>
    </w:p>
    <w:p w:rsidR="0098395F" w:rsidRDefault="0098395F" w:rsidP="009839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07.07.2023, cu ocazia întâlnirii dintre Doamna Ministru al Justiției ALINA GORGHIU și reprezentanții Baroului Argeș Decan Domnul avocat NICOLESCU DRAGOȘ-ANDREI  și Prodecanul Baroului Argeș Doamna avocat IOANA LUMINIȚA</w:t>
      </w:r>
    </w:p>
    <w:p w:rsidR="0098395F" w:rsidRDefault="0098395F" w:rsidP="009839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395F" w:rsidRDefault="0098395F" w:rsidP="009839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395F" w:rsidRDefault="0098395F" w:rsidP="009839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Întâlnirea a avut loc din inițiativa Doamnei Ministru care a avut în aceeași zi întâlniri și cu reprezentanții parchetelor și cu reprezentanții instanțelor de judecată.</w:t>
      </w:r>
    </w:p>
    <w:p w:rsidR="0098395F" w:rsidRDefault="0098395F" w:rsidP="009839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Dorind să afle câteva dintre dificultățile cu care se confruntă avocații,</w:t>
      </w:r>
      <w:r w:rsidR="00A53E2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Decanul Baroului Argeș a scos în evidență următoarele:</w:t>
      </w:r>
    </w:p>
    <w:p w:rsidR="00E82E5E" w:rsidRDefault="00E82E5E" w:rsidP="009839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395F" w:rsidRDefault="0098395F" w:rsidP="009839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1. Întârzierile la plata onorariilor cuvenite avocaților din activitatea de asistență judiciară propunând, pentru viitor, crearea unui cont bugetar special alimentabil în mod curent din alocarea generală pentru a nu mai fi necesară procedura greoaie a rectificării bugetare.</w:t>
      </w:r>
      <w:r w:rsidR="00E82E5E">
        <w:rPr>
          <w:rFonts w:ascii="Times New Roman" w:hAnsi="Times New Roman" w:cs="Times New Roman"/>
          <w:sz w:val="28"/>
          <w:szCs w:val="28"/>
        </w:rPr>
        <w:t xml:space="preserve"> Doamna Ministru găsește ca oportună această soluție, urmând a identifica modalitățile rapide de implementare.</w:t>
      </w:r>
    </w:p>
    <w:p w:rsidR="0098395F" w:rsidRDefault="0098395F" w:rsidP="009839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2. Reducerea nejustificată și fără a fi respectat Protocolul a onorariilor cuvenite avocaților din activitatea de asistență judiciară, dar și reducerea arbitrară a părții din cheltuielile de judecată constând în onorariu avocațial în cauzele civile. Doamna Ministru era informată despre existența acestor practici la nivel național și ne-a asigurat de sprijinul domniei sale în fața Consiliului Superior al Magistraturii, aceasta fiind o chestiune care are mai multă legătură cu activitatea magistraților.</w:t>
      </w:r>
    </w:p>
    <w:p w:rsidR="0098395F" w:rsidRDefault="0098395F" w:rsidP="009839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E82E5E">
        <w:rPr>
          <w:rFonts w:ascii="Times New Roman" w:hAnsi="Times New Roman" w:cs="Times New Roman"/>
          <w:sz w:val="28"/>
          <w:szCs w:val="28"/>
        </w:rPr>
        <w:t>Necesitatea r</w:t>
      </w:r>
      <w:r>
        <w:rPr>
          <w:rFonts w:ascii="Times New Roman" w:hAnsi="Times New Roman" w:cs="Times New Roman"/>
          <w:sz w:val="28"/>
          <w:szCs w:val="28"/>
        </w:rPr>
        <w:t>eglement</w:t>
      </w:r>
      <w:r w:rsidR="00E82E5E">
        <w:rPr>
          <w:rFonts w:ascii="Times New Roman" w:hAnsi="Times New Roman" w:cs="Times New Roman"/>
          <w:sz w:val="28"/>
          <w:szCs w:val="28"/>
        </w:rPr>
        <w:t>ării</w:t>
      </w:r>
      <w:r>
        <w:rPr>
          <w:rFonts w:ascii="Times New Roman" w:hAnsi="Times New Roman" w:cs="Times New Roman"/>
          <w:sz w:val="28"/>
          <w:szCs w:val="28"/>
        </w:rPr>
        <w:t xml:space="preserve"> clar</w:t>
      </w:r>
      <w:r w:rsidR="00E82E5E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în Protocol a modului de stabilire a onorariilor curatorilor.</w:t>
      </w:r>
    </w:p>
    <w:p w:rsidR="0098395F" w:rsidRDefault="0098395F" w:rsidP="009839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="00E82E5E">
        <w:rPr>
          <w:rFonts w:ascii="Times New Roman" w:hAnsi="Times New Roman" w:cs="Times New Roman"/>
          <w:sz w:val="28"/>
          <w:szCs w:val="28"/>
        </w:rPr>
        <w:t>Necesitatea reglementării clare și predictibile a dispozițiilor art. 451 Cod procedură civilă.</w:t>
      </w:r>
    </w:p>
    <w:p w:rsidR="00E82E5E" w:rsidRDefault="00E82E5E" w:rsidP="009839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  <w:t>5. Necesitatea respectării de către Ministerul Justiției a dispozițiilor art. 37 și 78 din Legea 51/1995 privind asigurarea cu titlu gratuit a spațiilor necesare pentru activitatea Serviciului de Asistență Judiciară și pentru desfășurarea activității avocaților în sediile instanțelor.</w:t>
      </w:r>
    </w:p>
    <w:p w:rsidR="00E82E5E" w:rsidRDefault="00E82E5E" w:rsidP="009839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6. Încrederea și nerăbdarea colegilor avocați în noua versiune ECRIS la care se lucrează în prezent și în care va fi prevăzută extinderea accesului avocaților.</w:t>
      </w:r>
    </w:p>
    <w:p w:rsidR="00A53E23" w:rsidRDefault="00A53E23" w:rsidP="00A53E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</w:t>
      </w:r>
      <w:r>
        <w:rPr>
          <w:rFonts w:ascii="Times New Roman" w:hAnsi="Times New Roman" w:cs="Times New Roman"/>
          <w:sz w:val="28"/>
          <w:szCs w:val="28"/>
        </w:rPr>
        <w:t>. Necesitatea tratării cu deosebită atenție a procesului așa-numit de digitalizare a instituțiilor statului din care trebuie să facă parte și profesia de avocat căreia este necesar a-i fi apărată și conservată confidențialitatea specifică dintre avocat și client.</w:t>
      </w:r>
    </w:p>
    <w:p w:rsidR="00E82E5E" w:rsidRDefault="00E82E5E" w:rsidP="009839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53E2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  <w:t>Doamna Prodecan avocat Ioana Luminița, membru al Comisiei Permanente a U.N.B.R. și coordonatorului național al proiectului ”Fii avocat în școla ta!” a subliniat importanța acestuia și faptul că, până acum, Ministerul Justiției a fost un susținăto și un partener puternic în desfășurare. Doamna Ministru a arătat că educația juridică în școli prin intermediul unor astfel de proiecte ar trebui să reprezinte o strategie prioritară, declarandu-se un susținător activ al proiectului sus menționat.</w:t>
      </w:r>
    </w:p>
    <w:p w:rsidR="00E82E5E" w:rsidRPr="0098395F" w:rsidRDefault="00E82E5E" w:rsidP="009839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53E23" w:rsidRPr="0098395F" w:rsidRDefault="00A53E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Ambele părți au susținut ideea unui parteneriat instituțional și sprijin reciproc atât în beneficiul justițiabililor, cât și în beneficiul tuturor profesioniștilor dreptului, dorindu-și în plin acord ca toate profesiile juridice să aibă parte de liniște și să nu existe tensiuni între acestea, dar nici între acestea și instituțiile statului. </w:t>
      </w:r>
    </w:p>
    <w:sectPr w:rsidR="00A53E23" w:rsidRPr="009839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D24"/>
    <w:rsid w:val="0098395F"/>
    <w:rsid w:val="009C0D24"/>
    <w:rsid w:val="00A53E23"/>
    <w:rsid w:val="00E8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0F745"/>
  <w15:chartTrackingRefBased/>
  <w15:docId w15:val="{6887E581-EA7A-405E-AA7A-3B5AC00E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472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Baroul Arges</dc:creator>
  <cp:keywords/>
  <dc:description/>
  <cp:lastModifiedBy>Baroul Arges</cp:lastModifiedBy>
  <cp:revision>2</cp:revision>
  <dcterms:created xsi:type="dcterms:W3CDTF">2023-07-07T12:15:00Z</dcterms:created>
  <dcterms:modified xsi:type="dcterms:W3CDTF">2023-07-07T12:43:00Z</dcterms:modified>
</cp:coreProperties>
</file>