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7C" w:rsidRDefault="0084467C" w:rsidP="008446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67C">
        <w:rPr>
          <w:rFonts w:ascii="Times New Roman" w:hAnsi="Times New Roman" w:cs="Times New Roman"/>
          <w:b/>
          <w:sz w:val="36"/>
          <w:szCs w:val="36"/>
        </w:rPr>
        <w:t>O zi fără avocați! Z</w:t>
      </w:r>
      <w:r w:rsidRPr="0084467C">
        <w:rPr>
          <w:rFonts w:ascii="Times New Roman" w:hAnsi="Times New Roman" w:cs="Times New Roman"/>
          <w:b/>
          <w:sz w:val="36"/>
          <w:szCs w:val="36"/>
        </w:rPr>
        <w:t>iua în care justiția nu există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5371D" w:rsidRPr="0084467C" w:rsidRDefault="0084467C" w:rsidP="008446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67C">
        <w:rPr>
          <w:rFonts w:ascii="Times New Roman" w:hAnsi="Times New Roman" w:cs="Times New Roman"/>
          <w:b/>
          <w:sz w:val="36"/>
          <w:szCs w:val="36"/>
        </w:rPr>
        <w:t>– 4 octombrie 2023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</w:p>
    <w:p w:rsidR="0084467C" w:rsidRPr="0084467C" w:rsidRDefault="0084467C" w:rsidP="0084467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4467C" w:rsidRPr="000C1A25" w:rsidRDefault="0084467C" w:rsidP="0084467C">
      <w:pPr>
        <w:jc w:val="both"/>
        <w:rPr>
          <w:rFonts w:ascii="Times New Roman" w:hAnsi="Times New Roman" w:cs="Times New Roman"/>
          <w:sz w:val="32"/>
          <w:szCs w:val="32"/>
        </w:rPr>
      </w:pPr>
      <w:r w:rsidRPr="000C1A25">
        <w:rPr>
          <w:rFonts w:ascii="Times New Roman" w:hAnsi="Times New Roman" w:cs="Times New Roman"/>
          <w:sz w:val="32"/>
          <w:szCs w:val="32"/>
        </w:rPr>
        <w:t xml:space="preserve">              Avocații nu vor participa la judecată în fața instanțelor, organelor de cercetare penală, parchetelor, cu excepția cauzelor menționate în hotărârea Consiliului Baroului nr. 37/21.09.2023, iar de la ora 9.00, la Ramada,</w:t>
      </w:r>
      <w:r w:rsidR="000C1A25">
        <w:rPr>
          <w:rFonts w:ascii="Times New Roman" w:hAnsi="Times New Roman" w:cs="Times New Roman"/>
          <w:sz w:val="32"/>
          <w:szCs w:val="32"/>
        </w:rPr>
        <w:t xml:space="preserve"> sala</w:t>
      </w:r>
      <w:bookmarkStart w:id="0" w:name="_GoBack"/>
      <w:bookmarkEnd w:id="0"/>
      <w:r w:rsidRPr="000C1A25">
        <w:rPr>
          <w:rFonts w:ascii="Times New Roman" w:hAnsi="Times New Roman" w:cs="Times New Roman"/>
          <w:sz w:val="32"/>
          <w:szCs w:val="32"/>
        </w:rPr>
        <w:t xml:space="preserve"> Diamond, avocații vor participa la activitatea profesională obligatorie organizată de Baroul Argeș.</w:t>
      </w:r>
    </w:p>
    <w:p w:rsidR="0084467C" w:rsidRPr="0084467C" w:rsidRDefault="0084467C" w:rsidP="008446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o-RO"/>
        </w:rPr>
        <w:drawing>
          <wp:inline distT="0" distB="0" distL="0" distR="0" wp14:anchorId="6D512EE0" wp14:editId="5E802688">
            <wp:extent cx="4451412" cy="6085840"/>
            <wp:effectExtent l="0" t="0" r="6350" b="0"/>
            <wp:docPr id="1" name="Picture 1" descr="https://www.barouldolj.ro/assets/uploads/1695713268-1695713268-66231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rouldolj.ro/assets/uploads/1695713268-1695713268-662314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49" cy="610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7C" w:rsidRPr="0084467C" w:rsidRDefault="0084467C" w:rsidP="0084467C"/>
    <w:sectPr w:rsidR="0084467C" w:rsidRPr="0084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1D"/>
    <w:rsid w:val="000C1A25"/>
    <w:rsid w:val="0065371D"/>
    <w:rsid w:val="008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3182"/>
  <w15:chartTrackingRefBased/>
  <w15:docId w15:val="{D52C0D8E-E17A-417C-9F51-73E24D97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3</cp:revision>
  <dcterms:created xsi:type="dcterms:W3CDTF">2023-10-03T08:53:00Z</dcterms:created>
  <dcterms:modified xsi:type="dcterms:W3CDTF">2023-10-03T09:05:00Z</dcterms:modified>
</cp:coreProperties>
</file>